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42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353"/>
        <w:gridCol w:w="1579"/>
        <w:gridCol w:w="1888"/>
        <w:gridCol w:w="1385"/>
      </w:tblGrid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929"/>
        </w:trPr>
        <w:tc>
          <w:tcPr>
            <w:tcW w:w="93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 w:rsidP="00A026DF">
            <w:pPr>
              <w:autoSpaceDE w:val="0"/>
              <w:autoSpaceDN w:val="0"/>
              <w:adjustRightInd w:val="0"/>
              <w:spacing w:after="0" w:line="240" w:lineRule="auto"/>
              <w:ind w:right="-1531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26DF">
              <w:rPr>
                <w:rFonts w:ascii="Times New Roman" w:hAnsi="Times New Roman" w:cs="Times New Roman"/>
                <w:b/>
                <w:color w:val="000000"/>
              </w:rPr>
              <w:t xml:space="preserve">Техническое задание </w:t>
            </w:r>
          </w:p>
          <w:p w:rsidR="00A026DF" w:rsidRPr="00A026DF" w:rsidRDefault="00A026DF" w:rsidP="00A026DF">
            <w:pPr>
              <w:autoSpaceDE w:val="0"/>
              <w:autoSpaceDN w:val="0"/>
              <w:adjustRightInd w:val="0"/>
              <w:spacing w:after="0" w:line="240" w:lineRule="auto"/>
              <w:ind w:right="-153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b/>
                <w:color w:val="000000"/>
              </w:rPr>
              <w:t>на поставку головки камеры  ENDOCAM LOGIC HD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bookmarkStart w:id="0" w:name="_GoBack"/>
        <w:bookmarkEnd w:id="0"/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026DF">
              <w:rPr>
                <w:rFonts w:ascii="Times New Roman" w:hAnsi="Times New Roman" w:cs="Times New Roman"/>
                <w:color w:val="000000"/>
              </w:rPr>
              <w:t>пп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Наименование показателя товара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Единицы измерения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Значение показателя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 xml:space="preserve">Производитель 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 xml:space="preserve">Артикул </w:t>
            </w: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788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auto"/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auto"/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Головка камеры по РУ №РЗН 2016/4697 п.4, вид 271830</w:t>
            </w:r>
            <w:r w:rsidRPr="00A026D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КТРУ: 26.60.12.119-00000372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auto"/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026D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auto"/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не менее 1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auto"/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026DF">
              <w:rPr>
                <w:rFonts w:ascii="Times New Roman" w:hAnsi="Times New Roman" w:cs="Times New Roman"/>
                <w:color w:val="000000"/>
              </w:rPr>
              <w:t>Richard</w:t>
            </w:r>
            <w:proofErr w:type="spellEnd"/>
            <w:r w:rsidRPr="00A026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026DF">
              <w:rPr>
                <w:rFonts w:ascii="Times New Roman" w:hAnsi="Times New Roman" w:cs="Times New Roman"/>
                <w:color w:val="000000"/>
              </w:rPr>
              <w:t>Wolf</w:t>
            </w:r>
            <w:proofErr w:type="spellEnd"/>
            <w:r w:rsidRPr="00A026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026DF">
              <w:rPr>
                <w:rFonts w:ascii="Times New Roman" w:hAnsi="Times New Roman" w:cs="Times New Roman"/>
                <w:color w:val="000000"/>
              </w:rPr>
              <w:t>Gmbh</w:t>
            </w:r>
            <w:proofErr w:type="spellEnd"/>
            <w:r w:rsidRPr="00A026DF">
              <w:rPr>
                <w:rFonts w:ascii="Times New Roman" w:hAnsi="Times New Roman" w:cs="Times New Roman"/>
                <w:color w:val="000000"/>
              </w:rPr>
              <w:t xml:space="preserve"> (Германия)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CFFFF" w:fill="auto"/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85525902</w:t>
            </w: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 xml:space="preserve">Стандарт изображения 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026DF">
              <w:rPr>
                <w:rFonts w:ascii="Times New Roman" w:hAnsi="Times New Roman" w:cs="Times New Roman"/>
                <w:color w:val="000000"/>
              </w:rPr>
              <w:t>Full</w:t>
            </w:r>
            <w:proofErr w:type="spellEnd"/>
            <w:r w:rsidRPr="00A026DF">
              <w:rPr>
                <w:rFonts w:ascii="Times New Roman" w:hAnsi="Times New Roman" w:cs="Times New Roman"/>
                <w:color w:val="000000"/>
              </w:rPr>
              <w:t xml:space="preserve"> HD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Размер матрицы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1/3"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Формат изображения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Не менее 16:10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Максимальное разрешение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пиксель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Не менее 1920х1080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1.5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Стерилизация паровым методом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86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1.6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Количество свободно программируемых кнопок для управления функциями камеры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026DF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Не менее 2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1.7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Светочувствительность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люкс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Не более 1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1.8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Прогрессивное сканирование изображения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1.9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Длина кабеля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Не менее 3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1.10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Отвод кабеля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градус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Не менее 30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106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1.11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 xml:space="preserve">Полная совместимость с контроллер камеры </w:t>
            </w:r>
            <w:proofErr w:type="spellStart"/>
            <w:r w:rsidRPr="00A026DF">
              <w:rPr>
                <w:rFonts w:ascii="Times New Roman" w:hAnsi="Times New Roman" w:cs="Times New Roman"/>
                <w:color w:val="000000"/>
              </w:rPr>
              <w:t>Logic</w:t>
            </w:r>
            <w:proofErr w:type="spellEnd"/>
            <w:r w:rsidRPr="00A026DF">
              <w:rPr>
                <w:rFonts w:ascii="Times New Roman" w:hAnsi="Times New Roman" w:cs="Times New Roman"/>
                <w:color w:val="000000"/>
              </w:rPr>
              <w:t xml:space="preserve"> производства </w:t>
            </w:r>
            <w:proofErr w:type="spellStart"/>
            <w:r w:rsidRPr="00A026DF">
              <w:rPr>
                <w:rFonts w:ascii="Times New Roman" w:hAnsi="Times New Roman" w:cs="Times New Roman"/>
                <w:color w:val="000000"/>
              </w:rPr>
              <w:t>Richard</w:t>
            </w:r>
            <w:proofErr w:type="spellEnd"/>
            <w:r w:rsidRPr="00A026D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026DF">
              <w:rPr>
                <w:rFonts w:ascii="Times New Roman" w:hAnsi="Times New Roman" w:cs="Times New Roman"/>
                <w:color w:val="000000"/>
              </w:rPr>
              <w:t>Wolf</w:t>
            </w:r>
            <w:proofErr w:type="spellEnd"/>
            <w:r w:rsidRPr="00A026DF">
              <w:rPr>
                <w:rFonts w:ascii="Times New Roman" w:hAnsi="Times New Roman" w:cs="Times New Roman"/>
                <w:color w:val="000000"/>
              </w:rPr>
              <w:t xml:space="preserve"> имеющийся в наличие у заказчика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6DF">
              <w:rPr>
                <w:rFonts w:ascii="Times New Roman" w:hAnsi="Times New Roman" w:cs="Times New Roman"/>
                <w:color w:val="000000"/>
              </w:rPr>
              <w:t>Наличие</w:t>
            </w:r>
          </w:p>
        </w:tc>
        <w:tc>
          <w:tcPr>
            <w:tcW w:w="1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026DF" w:rsidRPr="00A026DF" w:rsidTr="00A026D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</w:tcPr>
          <w:p w:rsidR="00A026DF" w:rsidRPr="00A026DF" w:rsidRDefault="00A02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07C74" w:rsidRPr="00A026DF" w:rsidRDefault="00307C74">
      <w:pPr>
        <w:rPr>
          <w:rFonts w:ascii="Times New Roman" w:hAnsi="Times New Roman" w:cs="Times New Roman"/>
        </w:rPr>
      </w:pPr>
    </w:p>
    <w:sectPr w:rsidR="00307C74" w:rsidRPr="00A02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6DF"/>
    <w:rsid w:val="00307C74"/>
    <w:rsid w:val="00A0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50CD"/>
  <w15:chartTrackingRefBased/>
  <w15:docId w15:val="{039865D8-5CF6-47D0-B922-A09450592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794</Characters>
  <Application>Microsoft Office Word</Application>
  <DocSecurity>0</DocSecurity>
  <Lines>6</Lines>
  <Paragraphs>1</Paragraphs>
  <ScaleCrop>false</ScaleCrop>
  <Company>diakov.net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Силичева Татьяна Ивановна</dc:creator>
  <cp:keywords/>
  <dc:description/>
  <cp:lastModifiedBy>Силичева Татьяна Ивановна</cp:lastModifiedBy>
  <cp:revision>2</cp:revision>
  <dcterms:created xsi:type="dcterms:W3CDTF">2024-07-19T05:32:00Z</dcterms:created>
  <dcterms:modified xsi:type="dcterms:W3CDTF">2024-07-19T05:34:00Z</dcterms:modified>
</cp:coreProperties>
</file>